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0B0739" w14:textId="77777777" w:rsidR="00AA2D4B" w:rsidRDefault="0012670C">
      <w:pPr>
        <w:pStyle w:val="a3"/>
        <w:widowControl/>
        <w:spacing w:beforeAutospacing="0" w:afterAutospacing="0"/>
        <w:jc w:val="center"/>
      </w:pPr>
      <w:r>
        <w:rPr>
          <w:rStyle w:val="a4"/>
          <w:rFonts w:ascii="宋体" w:eastAsia="宋体" w:hAnsi="宋体" w:cs="宋体" w:hint="eastAsia"/>
          <w:color w:val="000000"/>
          <w:sz w:val="36"/>
          <w:szCs w:val="36"/>
        </w:rPr>
        <w:t>版权转让协议</w:t>
      </w:r>
    </w:p>
    <w:p w14:paraId="2F2101E8" w14:textId="77777777" w:rsidR="00AA2D4B" w:rsidRDefault="0012670C">
      <w:pPr>
        <w:pStyle w:val="a3"/>
        <w:widowControl/>
        <w:spacing w:beforeAutospacing="0" w:afterAutospacing="0" w:line="300" w:lineRule="atLeast"/>
      </w:pPr>
      <w:r>
        <w:rPr>
          <w:rFonts w:ascii="黑体" w:eastAsia="黑体" w:hAnsi="宋体" w:cs="黑体"/>
          <w:color w:val="000000"/>
          <w:sz w:val="28"/>
          <w:szCs w:val="28"/>
        </w:rPr>
        <w:t>   </w:t>
      </w:r>
    </w:p>
    <w:p w14:paraId="2052DFD9" w14:textId="76CCD58D" w:rsidR="00AA2D4B" w:rsidRDefault="0012670C">
      <w:pPr>
        <w:pStyle w:val="a3"/>
        <w:widowControl/>
        <w:spacing w:beforeAutospacing="0" w:afterAutospacing="0" w:line="270" w:lineRule="atLeast"/>
        <w:jc w:val="both"/>
        <w:rPr>
          <w:rFonts w:ascii="Tahoma" w:eastAsia="Tahoma" w:hAnsi="Tahoma" w:cs="Tahoma"/>
          <w:color w:val="000000"/>
          <w:sz w:val="18"/>
          <w:szCs w:val="18"/>
        </w:rPr>
      </w:pPr>
      <w:r>
        <w:rPr>
          <w:rStyle w:val="a4"/>
          <w:rFonts w:ascii="宋体" w:eastAsia="宋体" w:hAnsi="宋体" w:cs="宋体" w:hint="eastAsia"/>
          <w:color w:val="000000"/>
          <w:sz w:val="22"/>
        </w:rPr>
        <w:t>《</w:t>
      </w:r>
      <w:r w:rsidR="008B6515">
        <w:rPr>
          <w:rStyle w:val="a4"/>
          <w:rFonts w:ascii="宋体" w:eastAsia="宋体" w:hAnsi="宋体" w:cs="宋体" w:hint="eastAsia"/>
          <w:color w:val="000000"/>
          <w:sz w:val="22"/>
        </w:rPr>
        <w:t>现代电力</w:t>
      </w:r>
      <w:r>
        <w:rPr>
          <w:rStyle w:val="a4"/>
          <w:rFonts w:ascii="宋体" w:eastAsia="宋体" w:hAnsi="宋体" w:cs="宋体" w:hint="eastAsia"/>
          <w:color w:val="000000"/>
          <w:sz w:val="22"/>
        </w:rPr>
        <w:t>》编辑部：</w:t>
      </w:r>
    </w:p>
    <w:p w14:paraId="26625503" w14:textId="3A263C7B" w:rsidR="00AA2D4B" w:rsidRDefault="0012670C">
      <w:pPr>
        <w:pStyle w:val="a3"/>
        <w:widowControl/>
        <w:spacing w:beforeAutospacing="0" w:afterAutospacing="0" w:line="270" w:lineRule="atLeast"/>
        <w:ind w:firstLine="420"/>
        <w:jc w:val="both"/>
        <w:rPr>
          <w:rFonts w:ascii="Tahoma" w:eastAsia="Tahoma" w:hAnsi="Tahoma" w:cs="Tahoma"/>
          <w:color w:val="000000"/>
          <w:sz w:val="18"/>
          <w:szCs w:val="18"/>
        </w:rPr>
      </w:pPr>
      <w:r>
        <w:rPr>
          <w:rFonts w:ascii="宋体" w:eastAsia="宋体" w:hAnsi="宋体" w:cs="宋体" w:hint="eastAsia"/>
          <w:color w:val="000000"/>
          <w:sz w:val="18"/>
          <w:szCs w:val="18"/>
        </w:rPr>
        <w:t>论文</w:t>
      </w:r>
      <w:r>
        <w:rPr>
          <w:rStyle w:val="a4"/>
          <w:rFonts w:ascii="宋体" w:eastAsia="宋体" w:hAnsi="宋体" w:cs="宋体" w:hint="eastAsia"/>
          <w:color w:val="000000"/>
          <w:sz w:val="18"/>
          <w:szCs w:val="18"/>
        </w:rPr>
        <w:t xml:space="preserve">《    </w:t>
      </w:r>
      <w:r>
        <w:rPr>
          <w:rStyle w:val="a4"/>
          <w:rFonts w:ascii="Tahoma" w:eastAsia="Tahoma" w:hAnsi="Tahoma" w:cs="Tahoma"/>
          <w:color w:val="000000"/>
          <w:sz w:val="18"/>
          <w:szCs w:val="18"/>
        </w:rPr>
        <w:t> </w:t>
      </w:r>
      <w:r>
        <w:rPr>
          <w:rStyle w:val="a4"/>
          <w:rFonts w:ascii="宋体" w:eastAsia="宋体" w:hAnsi="宋体" w:cs="宋体" w:hint="eastAsia"/>
          <w:color w:val="000000"/>
          <w:sz w:val="18"/>
          <w:szCs w:val="18"/>
        </w:rPr>
        <w:t>》</w:t>
      </w:r>
      <w:r>
        <w:rPr>
          <w:rFonts w:ascii="宋体" w:eastAsia="宋体" w:hAnsi="宋体" w:cs="宋体" w:hint="eastAsia"/>
          <w:color w:val="000000"/>
          <w:sz w:val="21"/>
          <w:szCs w:val="21"/>
        </w:rPr>
        <w:t>（编号：）全体作者（著作权人）同意将上述论文在《现代电力》期刊发表，自愿将该论文的部分著作权在被期刊接收发表后转让给《现代电力》编辑部，并就有关问题明确如下：</w:t>
      </w:r>
    </w:p>
    <w:p w14:paraId="25640B04" w14:textId="55ABAE91" w:rsidR="00AA2D4B" w:rsidRDefault="0012670C">
      <w:pPr>
        <w:pStyle w:val="a3"/>
        <w:widowControl/>
        <w:spacing w:beforeAutospacing="0" w:afterAutospacing="0" w:line="270" w:lineRule="atLeast"/>
        <w:ind w:firstLine="420"/>
        <w:jc w:val="both"/>
        <w:rPr>
          <w:rFonts w:ascii="Tahoma" w:eastAsia="Tahoma" w:hAnsi="Tahoma" w:cs="Tahoma"/>
          <w:color w:val="000000"/>
          <w:sz w:val="18"/>
          <w:szCs w:val="18"/>
        </w:rPr>
      </w:pPr>
      <w:r>
        <w:rPr>
          <w:rFonts w:ascii="宋体" w:eastAsia="宋体" w:hAnsi="宋体" w:cs="宋体" w:hint="eastAsia"/>
          <w:color w:val="000000"/>
          <w:sz w:val="21"/>
          <w:szCs w:val="21"/>
        </w:rPr>
        <w:t>1.作者承诺：本文是独立取得的原创性成果，无抄袭、无剽窃等不良现象，凡借鉴他人成果，文中已给出成果来源和相应的文献出处，并在文中区别开来。享有自主知识产权，不涉及国家机密，不损害国家主权和利益。相关内容未曾以任何语种在国内外公开发表过，不存在一稿多投行为，即当前不在本刊以外其他期刊的审稿之中。论文中各位作者的署名及排序根据其对本论文</w:t>
      </w:r>
      <w:r w:rsidR="00C63094">
        <w:rPr>
          <w:rFonts w:ascii="宋体" w:eastAsia="宋体" w:hAnsi="宋体" w:cs="宋体" w:hint="eastAsia"/>
          <w:color w:val="000000"/>
          <w:sz w:val="21"/>
          <w:szCs w:val="21"/>
        </w:rPr>
        <w:t>的</w:t>
      </w:r>
      <w:r>
        <w:rPr>
          <w:rFonts w:ascii="宋体" w:eastAsia="宋体" w:hAnsi="宋体" w:cs="宋体" w:hint="eastAsia"/>
          <w:color w:val="000000"/>
          <w:sz w:val="21"/>
          <w:szCs w:val="21"/>
        </w:rPr>
        <w:t>实际</w:t>
      </w:r>
      <w:proofErr w:type="gramStart"/>
      <w:r>
        <w:rPr>
          <w:rFonts w:ascii="宋体" w:eastAsia="宋体" w:hAnsi="宋体" w:cs="宋体" w:hint="eastAsia"/>
          <w:color w:val="000000"/>
          <w:sz w:val="21"/>
          <w:szCs w:val="21"/>
        </w:rPr>
        <w:t>贡献度所确定</w:t>
      </w:r>
      <w:proofErr w:type="gramEnd"/>
      <w:r>
        <w:rPr>
          <w:rFonts w:ascii="宋体" w:eastAsia="宋体" w:hAnsi="宋体" w:cs="宋体" w:hint="eastAsia"/>
          <w:color w:val="000000"/>
          <w:sz w:val="21"/>
          <w:szCs w:val="21"/>
        </w:rPr>
        <w:t>，符合《著作权》法相关规定。作者之间无署名及排序纠纷，已经得到所有作者的确认。</w:t>
      </w:r>
    </w:p>
    <w:p w14:paraId="0A075167" w14:textId="77777777" w:rsidR="00AA2D4B" w:rsidRDefault="0012670C">
      <w:pPr>
        <w:pStyle w:val="a3"/>
        <w:widowControl/>
        <w:spacing w:beforeAutospacing="0" w:afterAutospacing="0" w:line="270" w:lineRule="atLeast"/>
        <w:ind w:firstLine="420"/>
        <w:jc w:val="both"/>
        <w:rPr>
          <w:rFonts w:ascii="Tahoma" w:eastAsia="Tahoma" w:hAnsi="Tahoma" w:cs="Tahoma"/>
          <w:color w:val="000000"/>
          <w:sz w:val="18"/>
          <w:szCs w:val="18"/>
        </w:rPr>
      </w:pPr>
      <w:r>
        <w:rPr>
          <w:rFonts w:ascii="宋体" w:eastAsia="宋体" w:hAnsi="宋体" w:cs="宋体" w:hint="eastAsia"/>
          <w:color w:val="000000"/>
          <w:sz w:val="21"/>
          <w:szCs w:val="21"/>
        </w:rPr>
        <w:t>2.作者承诺：论文标注的基金项目编号真实有效，基金内容与论文内容密切相关，论文作者确实参与了基金项目。   </w:t>
      </w:r>
    </w:p>
    <w:p w14:paraId="55CA91B1" w14:textId="77777777" w:rsidR="00AA2D4B" w:rsidRDefault="0012670C">
      <w:pPr>
        <w:pStyle w:val="a3"/>
        <w:widowControl/>
        <w:spacing w:beforeAutospacing="0" w:afterAutospacing="0" w:line="270" w:lineRule="atLeast"/>
        <w:ind w:firstLine="420"/>
        <w:jc w:val="both"/>
        <w:rPr>
          <w:rFonts w:ascii="Tahoma" w:eastAsia="Tahoma" w:hAnsi="Tahoma" w:cs="Tahoma"/>
          <w:color w:val="000000"/>
          <w:sz w:val="18"/>
          <w:szCs w:val="18"/>
        </w:rPr>
      </w:pPr>
      <w:r>
        <w:rPr>
          <w:rFonts w:ascii="宋体" w:eastAsia="宋体" w:hAnsi="宋体" w:cs="宋体" w:hint="eastAsia"/>
          <w:color w:val="000000"/>
          <w:sz w:val="21"/>
          <w:szCs w:val="21"/>
        </w:rPr>
        <w:t>3.论文作者保证该论文核心内容未使用人工智能工具生成，作者承诺对于使用了人工智能工具生成的非关键部分，不存在任何违反出版道德的行为，且已进行审核，并在文中合适位置进行说明。 </w:t>
      </w:r>
    </w:p>
    <w:p w14:paraId="574412C2" w14:textId="254A7CB7" w:rsidR="00AA2D4B" w:rsidRDefault="0012670C">
      <w:pPr>
        <w:pStyle w:val="a3"/>
        <w:widowControl/>
        <w:spacing w:beforeAutospacing="0" w:afterAutospacing="0" w:line="270" w:lineRule="atLeast"/>
        <w:ind w:firstLine="420"/>
        <w:jc w:val="both"/>
        <w:rPr>
          <w:rFonts w:ascii="Tahoma" w:eastAsia="Tahoma" w:hAnsi="Tahoma" w:cs="Tahoma"/>
          <w:color w:val="000000"/>
          <w:sz w:val="18"/>
          <w:szCs w:val="18"/>
        </w:rPr>
      </w:pPr>
      <w:r>
        <w:rPr>
          <w:rFonts w:ascii="宋体" w:eastAsia="宋体" w:hAnsi="宋体" w:cs="宋体" w:hint="eastAsia"/>
          <w:color w:val="000000"/>
          <w:sz w:val="21"/>
          <w:szCs w:val="21"/>
        </w:rPr>
        <w:t>4.遵照《中华人民共和国著作权法》，作者同意将该文整体以及附属于作品的图、表、摘要或其他可以从论文中提取部分的全部复制传播的权利——包括但不限于复制权、发行权、信息网络传播权、表演权、翻译权、汇编权、改编权等权利转让给《现代电力》编辑部。编辑部一次性向作者付清稿酬（已含著作权转让费）。 </w:t>
      </w:r>
    </w:p>
    <w:p w14:paraId="6990860C" w14:textId="77777777" w:rsidR="00AA2D4B" w:rsidRDefault="0012670C">
      <w:pPr>
        <w:pStyle w:val="a3"/>
        <w:widowControl/>
        <w:spacing w:beforeAutospacing="0" w:afterAutospacing="0" w:line="270" w:lineRule="atLeast"/>
        <w:ind w:firstLine="420"/>
        <w:jc w:val="both"/>
        <w:rPr>
          <w:rFonts w:ascii="Tahoma" w:eastAsia="Tahoma" w:hAnsi="Tahoma" w:cs="Tahoma"/>
          <w:color w:val="000000"/>
          <w:sz w:val="18"/>
          <w:szCs w:val="18"/>
        </w:rPr>
      </w:pPr>
      <w:r>
        <w:rPr>
          <w:rFonts w:ascii="宋体" w:eastAsia="宋体" w:hAnsi="宋体" w:cs="宋体" w:hint="eastAsia"/>
          <w:color w:val="000000"/>
          <w:sz w:val="21"/>
          <w:szCs w:val="21"/>
        </w:rPr>
        <w:t>5.本协议中第4条转让的权利，论文作者不得再自行或许可他人以任何形式使用，但论文作者本人可以在其后继的作品中引用或翻译该论文中部分内容，或将其汇编在其非期刊类的文集中。</w:t>
      </w:r>
    </w:p>
    <w:p w14:paraId="687377F0" w14:textId="77777777" w:rsidR="00AA2D4B" w:rsidRDefault="0012670C">
      <w:pPr>
        <w:pStyle w:val="a3"/>
        <w:widowControl/>
        <w:spacing w:beforeAutospacing="0" w:afterAutospacing="0" w:line="270" w:lineRule="atLeast"/>
        <w:ind w:firstLine="420"/>
        <w:jc w:val="both"/>
        <w:rPr>
          <w:rFonts w:ascii="Tahoma" w:eastAsia="Tahoma" w:hAnsi="Tahoma" w:cs="Tahoma"/>
          <w:color w:val="000000"/>
          <w:sz w:val="18"/>
          <w:szCs w:val="18"/>
        </w:rPr>
      </w:pPr>
      <w:r>
        <w:rPr>
          <w:rFonts w:ascii="宋体" w:eastAsia="宋体" w:hAnsi="宋体" w:cs="宋体" w:hint="eastAsia"/>
          <w:color w:val="000000"/>
          <w:sz w:val="21"/>
          <w:szCs w:val="21"/>
        </w:rPr>
        <w:t>6.本协议</w:t>
      </w:r>
      <w:proofErr w:type="gramStart"/>
      <w:r>
        <w:rPr>
          <w:rFonts w:ascii="宋体" w:eastAsia="宋体" w:hAnsi="宋体" w:cs="宋体" w:hint="eastAsia"/>
          <w:color w:val="000000"/>
          <w:sz w:val="21"/>
          <w:szCs w:val="21"/>
        </w:rPr>
        <w:t>自全体</w:t>
      </w:r>
      <w:proofErr w:type="gramEnd"/>
      <w:r>
        <w:rPr>
          <w:rFonts w:ascii="宋体" w:eastAsia="宋体" w:hAnsi="宋体" w:cs="宋体" w:hint="eastAsia"/>
          <w:color w:val="000000"/>
          <w:sz w:val="21"/>
          <w:szCs w:val="21"/>
        </w:rPr>
        <w:t>作者签字之日起生效，签字后作者将纸质</w:t>
      </w:r>
      <w:proofErr w:type="gramStart"/>
      <w:r>
        <w:rPr>
          <w:rFonts w:ascii="宋体" w:eastAsia="宋体" w:hAnsi="宋体" w:cs="宋体" w:hint="eastAsia"/>
          <w:color w:val="000000"/>
          <w:sz w:val="21"/>
          <w:szCs w:val="21"/>
        </w:rPr>
        <w:t>版协议</w:t>
      </w:r>
      <w:proofErr w:type="gramEnd"/>
      <w:r>
        <w:rPr>
          <w:rFonts w:ascii="宋体" w:eastAsia="宋体" w:hAnsi="宋体" w:cs="宋体" w:hint="eastAsia"/>
          <w:color w:val="000000"/>
          <w:sz w:val="21"/>
          <w:szCs w:val="21"/>
        </w:rPr>
        <w:t>原件邮寄至本刊。若作者通过投稿系统等方式提交协议复印件/扫描件的，视为其认可复印件/扫描件与原件具有同等法律效力。       </w:t>
      </w:r>
    </w:p>
    <w:p w14:paraId="30CD1C83" w14:textId="77777777" w:rsidR="00AA2D4B" w:rsidRDefault="0012670C">
      <w:pPr>
        <w:pStyle w:val="a3"/>
        <w:widowControl/>
        <w:spacing w:beforeAutospacing="0" w:afterAutospacing="0" w:line="270" w:lineRule="atLeast"/>
        <w:rPr>
          <w:rFonts w:ascii="Tahoma" w:eastAsia="Tahoma" w:hAnsi="Tahoma" w:cs="Tahoma"/>
          <w:color w:val="000000"/>
          <w:sz w:val="18"/>
          <w:szCs w:val="18"/>
        </w:rPr>
      </w:pPr>
      <w:r>
        <w:rPr>
          <w:rFonts w:ascii="宋体" w:eastAsia="宋体" w:hAnsi="宋体" w:cs="宋体" w:hint="eastAsia"/>
          <w:color w:val="000000"/>
          <w:sz w:val="21"/>
          <w:szCs w:val="21"/>
        </w:rPr>
        <w:t> </w:t>
      </w:r>
    </w:p>
    <w:p w14:paraId="47CB9DC3" w14:textId="77777777" w:rsidR="00AA2D4B" w:rsidRDefault="0012670C">
      <w:pPr>
        <w:pStyle w:val="a3"/>
        <w:widowControl/>
        <w:spacing w:beforeAutospacing="0" w:afterAutospacing="0" w:line="270" w:lineRule="atLeast"/>
        <w:rPr>
          <w:rFonts w:ascii="Tahoma" w:eastAsia="Tahoma" w:hAnsi="Tahoma" w:cs="Tahoma"/>
          <w:color w:val="000000"/>
          <w:sz w:val="18"/>
          <w:szCs w:val="18"/>
        </w:rPr>
      </w:pPr>
      <w:r>
        <w:rPr>
          <w:rFonts w:ascii="宋体" w:eastAsia="宋体" w:hAnsi="宋体" w:cs="宋体" w:hint="eastAsia"/>
          <w:color w:val="000000"/>
          <w:sz w:val="21"/>
          <w:szCs w:val="21"/>
        </w:rPr>
        <w:t>本文联系作者（稿件负责人）签字：</w:t>
      </w:r>
    </w:p>
    <w:p w14:paraId="69702950" w14:textId="77777777" w:rsidR="00AA2D4B" w:rsidRDefault="0012670C">
      <w:pPr>
        <w:pStyle w:val="a3"/>
        <w:widowControl/>
        <w:spacing w:beforeAutospacing="0" w:afterAutospacing="0" w:line="270" w:lineRule="atLeast"/>
        <w:rPr>
          <w:rFonts w:ascii="Tahoma" w:eastAsia="Tahoma" w:hAnsi="Tahoma" w:cs="Tahoma"/>
          <w:color w:val="000000"/>
          <w:sz w:val="18"/>
          <w:szCs w:val="18"/>
        </w:rPr>
      </w:pPr>
      <w:r>
        <w:rPr>
          <w:rFonts w:ascii="宋体" w:eastAsia="宋体" w:hAnsi="宋体" w:cs="宋体" w:hint="eastAsia"/>
          <w:color w:val="000000"/>
          <w:sz w:val="21"/>
          <w:szCs w:val="21"/>
        </w:rPr>
        <w:t>身份证号：  </w:t>
      </w:r>
    </w:p>
    <w:p w14:paraId="0EEDDC59" w14:textId="77777777" w:rsidR="00AA2D4B" w:rsidRDefault="00AA2D4B">
      <w:pPr>
        <w:pStyle w:val="a3"/>
        <w:widowControl/>
        <w:spacing w:beforeAutospacing="0" w:after="180" w:afterAutospacing="0" w:line="270" w:lineRule="atLeast"/>
        <w:rPr>
          <w:rFonts w:ascii="Tahoma" w:eastAsia="Tahoma" w:hAnsi="Tahoma" w:cs="Tahoma"/>
          <w:color w:val="000000"/>
          <w:sz w:val="18"/>
          <w:szCs w:val="18"/>
        </w:rPr>
      </w:pPr>
    </w:p>
    <w:p w14:paraId="562B0697" w14:textId="77777777" w:rsidR="00AA2D4B" w:rsidRDefault="0012670C">
      <w:pPr>
        <w:pStyle w:val="a3"/>
        <w:widowControl/>
        <w:spacing w:beforeAutospacing="0" w:afterAutospacing="0" w:line="270" w:lineRule="atLeast"/>
        <w:rPr>
          <w:rFonts w:ascii="Tahoma" w:eastAsia="Tahoma" w:hAnsi="Tahoma" w:cs="Tahoma"/>
          <w:color w:val="000000"/>
          <w:sz w:val="18"/>
          <w:szCs w:val="18"/>
        </w:rPr>
      </w:pPr>
      <w:r>
        <w:rPr>
          <w:rFonts w:ascii="宋体" w:eastAsia="宋体" w:hAnsi="宋体" w:cs="宋体" w:hint="eastAsia"/>
          <w:color w:val="000000"/>
          <w:sz w:val="21"/>
          <w:szCs w:val="21"/>
        </w:rPr>
        <w:t>其他全部作者签字及第</w:t>
      </w:r>
      <w:proofErr w:type="gramStart"/>
      <w:r>
        <w:rPr>
          <w:rFonts w:ascii="宋体" w:eastAsia="宋体" w:hAnsi="宋体" w:cs="宋体" w:hint="eastAsia"/>
          <w:color w:val="000000"/>
          <w:sz w:val="21"/>
          <w:szCs w:val="21"/>
        </w:rPr>
        <w:t>一</w:t>
      </w:r>
      <w:proofErr w:type="gramEnd"/>
      <w:r>
        <w:rPr>
          <w:rFonts w:ascii="宋体" w:eastAsia="宋体" w:hAnsi="宋体" w:cs="宋体" w:hint="eastAsia"/>
          <w:color w:val="000000"/>
          <w:sz w:val="21"/>
          <w:szCs w:val="21"/>
        </w:rPr>
        <w:t>作者单位公章： </w:t>
      </w:r>
    </w:p>
    <w:p w14:paraId="4BA8BAE7" w14:textId="77777777" w:rsidR="00AA2D4B" w:rsidRDefault="0012670C">
      <w:pPr>
        <w:pStyle w:val="a3"/>
        <w:widowControl/>
        <w:spacing w:beforeAutospacing="0" w:afterAutospacing="0" w:line="270" w:lineRule="atLeast"/>
        <w:jc w:val="right"/>
        <w:rPr>
          <w:rFonts w:ascii="Tahoma" w:eastAsia="Tahoma" w:hAnsi="Tahoma" w:cs="Tahoma"/>
          <w:color w:val="000000"/>
          <w:sz w:val="18"/>
          <w:szCs w:val="18"/>
        </w:rPr>
      </w:pPr>
      <w:r>
        <w:rPr>
          <w:rFonts w:ascii="宋体" w:eastAsia="宋体" w:hAnsi="宋体" w:cs="宋体" w:hint="eastAsia"/>
          <w:color w:val="000000"/>
          <w:sz w:val="21"/>
          <w:szCs w:val="21"/>
        </w:rPr>
        <w:t>                                                                                              </w:t>
      </w:r>
    </w:p>
    <w:p w14:paraId="231706E9" w14:textId="77777777" w:rsidR="00AA2D4B" w:rsidRDefault="00AA2D4B">
      <w:pPr>
        <w:pStyle w:val="a3"/>
        <w:widowControl/>
        <w:spacing w:beforeAutospacing="0" w:after="180" w:afterAutospacing="0" w:line="270" w:lineRule="atLeast"/>
        <w:ind w:firstLine="1599"/>
        <w:jc w:val="right"/>
        <w:rPr>
          <w:rFonts w:ascii="Tahoma" w:eastAsia="Tahoma" w:hAnsi="Tahoma" w:cs="Tahoma"/>
          <w:color w:val="000000"/>
          <w:sz w:val="18"/>
          <w:szCs w:val="18"/>
        </w:rPr>
      </w:pPr>
    </w:p>
    <w:p w14:paraId="4570EE10" w14:textId="474A733A" w:rsidR="001A14DC" w:rsidRDefault="0012670C" w:rsidP="001A14DC">
      <w:pPr>
        <w:pStyle w:val="a3"/>
        <w:widowControl/>
        <w:spacing w:beforeAutospacing="0" w:afterAutospacing="0" w:line="360" w:lineRule="atLeast"/>
        <w:jc w:val="right"/>
        <w:rPr>
          <w:rStyle w:val="a4"/>
          <w:rFonts w:ascii="微软雅黑" w:eastAsia="微软雅黑" w:hAnsi="微软雅黑" w:cs="微软雅黑"/>
          <w:color w:val="000000"/>
          <w:sz w:val="27"/>
          <w:szCs w:val="27"/>
        </w:rPr>
      </w:pPr>
      <w:r>
        <w:rPr>
          <w:rFonts w:ascii="宋体" w:eastAsia="宋体" w:hAnsi="宋体" w:cs="宋体" w:hint="eastAsia"/>
          <w:color w:val="000000"/>
          <w:sz w:val="21"/>
          <w:szCs w:val="21"/>
        </w:rPr>
        <w:t>                                                   </w:t>
      </w:r>
    </w:p>
    <w:p w14:paraId="58705C0F" w14:textId="4C6B3379" w:rsidR="00AA2D4B" w:rsidRDefault="0012670C" w:rsidP="001A14DC">
      <w:pPr>
        <w:pStyle w:val="a3"/>
        <w:widowControl/>
        <w:spacing w:before="100" w:beforeAutospacing="0" w:after="100" w:afterAutospacing="0"/>
        <w:rPr>
          <w:rFonts w:ascii="微软雅黑" w:eastAsia="微软雅黑" w:hAnsi="微软雅黑" w:cs="微软雅黑"/>
          <w:color w:val="000000"/>
          <w:sz w:val="27"/>
          <w:szCs w:val="27"/>
        </w:rPr>
      </w:pPr>
      <w:r>
        <w:rPr>
          <w:rStyle w:val="a4"/>
          <w:rFonts w:ascii="微软雅黑" w:eastAsia="微软雅黑" w:hAnsi="微软雅黑" w:cs="微软雅黑" w:hint="eastAsia"/>
          <w:color w:val="000000"/>
          <w:sz w:val="27"/>
          <w:szCs w:val="27"/>
        </w:rPr>
        <w:t>                                                                                 </w:t>
      </w:r>
    </w:p>
    <w:p w14:paraId="69888729" w14:textId="77777777" w:rsidR="00AA2D4B" w:rsidRDefault="00AA2D4B">
      <w:pPr>
        <w:ind w:firstLineChars="200" w:firstLine="420"/>
      </w:pPr>
    </w:p>
    <w:sectPr w:rsidR="00AA2D4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C642DF" w14:textId="77777777" w:rsidR="00D035AF" w:rsidRDefault="00D035AF" w:rsidP="00C63094">
      <w:r>
        <w:separator/>
      </w:r>
    </w:p>
  </w:endnote>
  <w:endnote w:type="continuationSeparator" w:id="0">
    <w:p w14:paraId="08CB8AA1" w14:textId="77777777" w:rsidR="00D035AF" w:rsidRDefault="00D035AF" w:rsidP="00C630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54F7BE" w14:textId="77777777" w:rsidR="00D035AF" w:rsidRDefault="00D035AF" w:rsidP="00C63094">
      <w:r>
        <w:separator/>
      </w:r>
    </w:p>
  </w:footnote>
  <w:footnote w:type="continuationSeparator" w:id="0">
    <w:p w14:paraId="59DD9867" w14:textId="77777777" w:rsidR="00D035AF" w:rsidRDefault="00D035AF" w:rsidP="00C6309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70AF"/>
    <w:rsid w:val="0012670C"/>
    <w:rsid w:val="001913ED"/>
    <w:rsid w:val="001A14DC"/>
    <w:rsid w:val="003D70AF"/>
    <w:rsid w:val="008B6515"/>
    <w:rsid w:val="00AA2D4B"/>
    <w:rsid w:val="00C63094"/>
    <w:rsid w:val="00D035AF"/>
    <w:rsid w:val="043939D0"/>
    <w:rsid w:val="13486B17"/>
    <w:rsid w:val="2973294D"/>
    <w:rsid w:val="2C142BC8"/>
    <w:rsid w:val="35540B60"/>
    <w:rsid w:val="38226A74"/>
    <w:rsid w:val="414F5EAC"/>
    <w:rsid w:val="42CD2D25"/>
    <w:rsid w:val="7DDD05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832D3E"/>
  <w15:docId w15:val="{591E5842-82DC-420A-810D-86037B5ACB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qFormat/>
    <w:pPr>
      <w:spacing w:beforeAutospacing="1" w:afterAutospacing="1"/>
      <w:jc w:val="left"/>
    </w:pPr>
    <w:rPr>
      <w:rFonts w:cs="Times New Roman"/>
      <w:kern w:val="0"/>
      <w:sz w:val="24"/>
    </w:rPr>
  </w:style>
  <w:style w:type="character" w:styleId="a4">
    <w:name w:val="Strong"/>
    <w:basedOn w:val="a0"/>
    <w:uiPriority w:val="22"/>
    <w:qFormat/>
    <w:rPr>
      <w:b/>
      <w:bCs/>
    </w:rPr>
  </w:style>
  <w:style w:type="paragraph" w:styleId="a5">
    <w:name w:val="header"/>
    <w:basedOn w:val="a"/>
    <w:link w:val="a6"/>
    <w:uiPriority w:val="99"/>
    <w:unhideWhenUsed/>
    <w:rsid w:val="00C63094"/>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C63094"/>
    <w:rPr>
      <w:rFonts w:asciiTheme="minorHAnsi" w:eastAsiaTheme="minorEastAsia" w:hAnsiTheme="minorHAnsi" w:cstheme="minorBidi"/>
      <w:kern w:val="2"/>
      <w:sz w:val="18"/>
      <w:szCs w:val="18"/>
    </w:rPr>
  </w:style>
  <w:style w:type="paragraph" w:styleId="a7">
    <w:name w:val="footer"/>
    <w:basedOn w:val="a"/>
    <w:link w:val="a8"/>
    <w:uiPriority w:val="99"/>
    <w:unhideWhenUsed/>
    <w:rsid w:val="00C63094"/>
    <w:pPr>
      <w:tabs>
        <w:tab w:val="center" w:pos="4153"/>
        <w:tab w:val="right" w:pos="8306"/>
      </w:tabs>
      <w:snapToGrid w:val="0"/>
      <w:jc w:val="left"/>
    </w:pPr>
    <w:rPr>
      <w:sz w:val="18"/>
      <w:szCs w:val="18"/>
    </w:rPr>
  </w:style>
  <w:style w:type="character" w:customStyle="1" w:styleId="a8">
    <w:name w:val="页脚 字符"/>
    <w:basedOn w:val="a0"/>
    <w:link w:val="a7"/>
    <w:uiPriority w:val="99"/>
    <w:rsid w:val="00C63094"/>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160</Words>
  <Characters>913</Characters>
  <Application>Microsoft Office Word</Application>
  <DocSecurity>0</DocSecurity>
  <Lines>7</Lines>
  <Paragraphs>2</Paragraphs>
  <ScaleCrop>false</ScaleCrop>
  <Company>Lenovo</Company>
  <LinksUpToDate>false</LinksUpToDate>
  <CharactersWithSpaces>1071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Think</dc:creator>
  <cp:lastModifiedBy>LIBXDDL</cp:lastModifiedBy>
  <cp:revision>2</cp:revision>
  <dcterms:created xsi:type="dcterms:W3CDTF">2025-05-27T03:47:00Z</dcterms:created>
  <dcterms:modified xsi:type="dcterms:W3CDTF">2025-05-27T03:47:00Z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7146B31E1B9945A7BA283007952DA632</vt:lpwstr>
  </property>
</Properties>
</file>